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F7" w:rsidRPr="00182434" w:rsidRDefault="003144F7">
      <w:pPr>
        <w:rPr>
          <w:sz w:val="21"/>
          <w:szCs w:val="21"/>
          <w:lang w:val="cs-CZ"/>
        </w:rPr>
      </w:pPr>
      <w:r w:rsidRPr="00182434">
        <w:rPr>
          <w:b/>
          <w:sz w:val="21"/>
          <w:szCs w:val="21"/>
          <w:lang w:val="cs-CZ"/>
        </w:rPr>
        <w:t xml:space="preserve">Dejte </w:t>
      </w:r>
      <w:proofErr w:type="spellStart"/>
      <w:r w:rsidRPr="00182434">
        <w:rPr>
          <w:b/>
          <w:sz w:val="21"/>
          <w:szCs w:val="21"/>
          <w:lang w:val="cs-CZ"/>
        </w:rPr>
        <w:t>BIOodpadu</w:t>
      </w:r>
      <w:proofErr w:type="spellEnd"/>
      <w:r w:rsidRPr="00182434">
        <w:rPr>
          <w:b/>
          <w:sz w:val="21"/>
          <w:szCs w:val="21"/>
          <w:lang w:val="cs-CZ"/>
        </w:rPr>
        <w:t xml:space="preserve"> 2. šanci! </w:t>
      </w:r>
      <w:r w:rsidRPr="00182434">
        <w:rPr>
          <w:b/>
          <w:sz w:val="21"/>
          <w:szCs w:val="21"/>
          <w:lang w:val="cs-CZ"/>
        </w:rPr>
        <w:br/>
        <w:t xml:space="preserve">Pořiďte mu hnědou </w:t>
      </w:r>
      <w:proofErr w:type="spellStart"/>
      <w:r w:rsidRPr="00182434">
        <w:rPr>
          <w:b/>
          <w:sz w:val="21"/>
          <w:szCs w:val="21"/>
          <w:lang w:val="cs-CZ"/>
        </w:rPr>
        <w:t>BIOpopelnici</w:t>
      </w:r>
      <w:proofErr w:type="spellEnd"/>
      <w:r w:rsidR="009519AB" w:rsidRPr="00182434">
        <w:rPr>
          <w:sz w:val="21"/>
          <w:szCs w:val="21"/>
          <w:lang w:val="cs-CZ"/>
        </w:rPr>
        <w:br/>
      </w:r>
    </w:p>
    <w:p w:rsidR="00EE1C04" w:rsidRPr="00182434" w:rsidRDefault="00E2075B">
      <w:pPr>
        <w:rPr>
          <w:b/>
          <w:sz w:val="21"/>
          <w:szCs w:val="21"/>
          <w:lang w:val="cs-CZ"/>
        </w:rPr>
      </w:pPr>
      <w:r w:rsidRPr="00E2075B">
        <w:rPr>
          <w:b/>
          <w:sz w:val="21"/>
          <w:szCs w:val="21"/>
          <w:lang w:val="cs-CZ"/>
        </w:rPr>
        <w:t xml:space="preserve">Jen v hnědé </w:t>
      </w:r>
      <w:proofErr w:type="spellStart"/>
      <w:r w:rsidRPr="00E2075B">
        <w:rPr>
          <w:b/>
          <w:sz w:val="21"/>
          <w:szCs w:val="21"/>
          <w:lang w:val="cs-CZ"/>
        </w:rPr>
        <w:t>BIOpopelnici</w:t>
      </w:r>
      <w:proofErr w:type="spellEnd"/>
      <w:r w:rsidRPr="00E2075B">
        <w:rPr>
          <w:b/>
          <w:sz w:val="21"/>
          <w:szCs w:val="21"/>
          <w:lang w:val="cs-CZ"/>
        </w:rPr>
        <w:t xml:space="preserve"> dostane rostlinný odpad z domácností šanci být ještě užitečný. Například kuchyňské odřezky, slupky, uschlé kytice, ale také posekaná tráva z vašich zahrad se v kompostárnách promění ve výživný kompost pro pražské parky, sady a zahrady. A čím více se budou zelenit, o to zdravější vzduch budeme všichni dýchat.</w:t>
      </w:r>
      <w:r w:rsidR="00EE1C04" w:rsidRPr="00182434">
        <w:rPr>
          <w:b/>
          <w:sz w:val="21"/>
          <w:szCs w:val="21"/>
          <w:lang w:val="cs-CZ"/>
        </w:rPr>
        <w:br/>
      </w:r>
    </w:p>
    <w:p w:rsidR="00B65CCA" w:rsidRDefault="002829E7">
      <w:pPr>
        <w:rPr>
          <w:sz w:val="21"/>
          <w:szCs w:val="21"/>
          <w:lang w:val="cs-CZ"/>
        </w:rPr>
      </w:pPr>
      <w:r w:rsidRPr="00182434">
        <w:rPr>
          <w:b/>
          <w:sz w:val="21"/>
          <w:szCs w:val="21"/>
          <w:lang w:val="cs-CZ"/>
        </w:rPr>
        <w:t xml:space="preserve">Hnědá </w:t>
      </w:r>
      <w:proofErr w:type="spellStart"/>
      <w:r w:rsidRPr="00182434">
        <w:rPr>
          <w:b/>
          <w:sz w:val="21"/>
          <w:szCs w:val="21"/>
          <w:lang w:val="cs-CZ"/>
        </w:rPr>
        <w:t>BIOpopelnice</w:t>
      </w:r>
      <w:proofErr w:type="spellEnd"/>
      <w:r w:rsidRPr="00182434">
        <w:rPr>
          <w:b/>
          <w:sz w:val="21"/>
          <w:szCs w:val="21"/>
          <w:lang w:val="cs-CZ"/>
        </w:rPr>
        <w:t>? Tu nemám…</w:t>
      </w:r>
      <w:r w:rsidR="009A10D0" w:rsidRPr="00182434">
        <w:rPr>
          <w:b/>
          <w:sz w:val="21"/>
          <w:szCs w:val="21"/>
          <w:lang w:val="cs-CZ"/>
        </w:rPr>
        <w:t xml:space="preserve"> </w:t>
      </w:r>
      <w:r w:rsidRPr="00182434">
        <w:rPr>
          <w:b/>
          <w:sz w:val="21"/>
          <w:szCs w:val="21"/>
          <w:lang w:val="cs-CZ"/>
        </w:rPr>
        <w:br/>
      </w:r>
      <w:r w:rsidRPr="00182434">
        <w:rPr>
          <w:sz w:val="21"/>
          <w:szCs w:val="21"/>
          <w:lang w:val="cs-CZ"/>
        </w:rPr>
        <w:t xml:space="preserve">Vy možná ještě ne, ale </w:t>
      </w:r>
      <w:r w:rsidRPr="008F794B">
        <w:rPr>
          <w:sz w:val="21"/>
          <w:szCs w:val="21"/>
          <w:lang w:val="cs-CZ"/>
        </w:rPr>
        <w:t>přes 1</w:t>
      </w:r>
      <w:r w:rsidR="008F794B" w:rsidRPr="008F794B">
        <w:rPr>
          <w:sz w:val="21"/>
          <w:szCs w:val="21"/>
          <w:lang w:val="cs-CZ"/>
        </w:rPr>
        <w:t>3</w:t>
      </w:r>
      <w:r w:rsidRPr="008F794B">
        <w:rPr>
          <w:sz w:val="21"/>
          <w:szCs w:val="21"/>
          <w:lang w:val="cs-CZ"/>
        </w:rPr>
        <w:t xml:space="preserve"> 000 pražských</w:t>
      </w:r>
      <w:r w:rsidRPr="00182434">
        <w:rPr>
          <w:sz w:val="21"/>
          <w:szCs w:val="21"/>
          <w:lang w:val="cs-CZ"/>
        </w:rPr>
        <w:t xml:space="preserve"> domácností už ano.</w:t>
      </w:r>
      <w:r w:rsidR="00E76548" w:rsidRPr="00182434">
        <w:rPr>
          <w:sz w:val="21"/>
          <w:szCs w:val="21"/>
          <w:lang w:val="cs-CZ"/>
        </w:rPr>
        <w:t xml:space="preserve"> Chcete ji? Pokud jste vlastník nemovitosti, sdružení vlastníků, bytové družstvo apod., stačí vyplnit a odeslat formulář, který najdete na </w:t>
      </w:r>
      <w:hyperlink r:id="rId6" w:history="1">
        <w:r w:rsidR="00E76548" w:rsidRPr="00182434">
          <w:rPr>
            <w:rStyle w:val="Hypertextovodkaz"/>
            <w:sz w:val="21"/>
            <w:szCs w:val="21"/>
            <w:lang w:val="cs-CZ"/>
          </w:rPr>
          <w:t>https://bio.praha.eu/formular/</w:t>
        </w:r>
      </w:hyperlink>
      <w:r w:rsidR="00E76548" w:rsidRPr="00182434">
        <w:rPr>
          <w:sz w:val="21"/>
          <w:szCs w:val="21"/>
          <w:lang w:val="cs-CZ"/>
        </w:rPr>
        <w:t>. Jako běžný nájemník</w:t>
      </w:r>
      <w:r w:rsidR="00B65CCA" w:rsidRPr="00182434">
        <w:rPr>
          <w:sz w:val="21"/>
          <w:szCs w:val="21"/>
          <w:lang w:val="cs-CZ"/>
        </w:rPr>
        <w:t xml:space="preserve"> požádejte o objednání </w:t>
      </w:r>
      <w:proofErr w:type="spellStart"/>
      <w:r w:rsidR="00B65CCA" w:rsidRPr="00182434">
        <w:rPr>
          <w:sz w:val="21"/>
          <w:szCs w:val="21"/>
          <w:lang w:val="cs-CZ"/>
        </w:rPr>
        <w:t>BIOpopelnice</w:t>
      </w:r>
      <w:proofErr w:type="spellEnd"/>
      <w:r w:rsidR="00B65CCA" w:rsidRPr="00182434">
        <w:rPr>
          <w:sz w:val="21"/>
          <w:szCs w:val="21"/>
          <w:lang w:val="cs-CZ"/>
        </w:rPr>
        <w:t xml:space="preserve"> povolanou osobu. </w:t>
      </w:r>
      <w:r w:rsidR="00F169EB" w:rsidRPr="00F169EB">
        <w:rPr>
          <w:sz w:val="21"/>
          <w:szCs w:val="21"/>
          <w:lang w:val="cs-CZ"/>
        </w:rPr>
        <w:t xml:space="preserve">Svoz bioodpadu je pro vlastníky nemovitostí volitelný a poplatek za svoz je nastaven v podobném režimu jako </w:t>
      </w:r>
      <w:r w:rsidR="00DF457F">
        <w:rPr>
          <w:sz w:val="21"/>
          <w:szCs w:val="21"/>
          <w:lang w:val="cs-CZ"/>
        </w:rPr>
        <w:t xml:space="preserve">starý známý </w:t>
      </w:r>
      <w:r w:rsidR="00F169EB" w:rsidRPr="00F169EB">
        <w:rPr>
          <w:sz w:val="21"/>
          <w:szCs w:val="21"/>
          <w:lang w:val="cs-CZ"/>
        </w:rPr>
        <w:t>poplatek za směsný komunální odpad</w:t>
      </w:r>
      <w:r w:rsidR="00F169EB">
        <w:rPr>
          <w:sz w:val="21"/>
          <w:szCs w:val="21"/>
          <w:lang w:val="cs-CZ"/>
        </w:rPr>
        <w:t>. P</w:t>
      </w:r>
      <w:r w:rsidR="00F169EB" w:rsidRPr="00F169EB">
        <w:rPr>
          <w:sz w:val="21"/>
          <w:szCs w:val="21"/>
          <w:lang w:val="cs-CZ"/>
        </w:rPr>
        <w:t xml:space="preserve">látcem poplatku je vlastník nemovitosti. </w:t>
      </w:r>
      <w:r w:rsidR="00F169EB">
        <w:rPr>
          <w:sz w:val="21"/>
          <w:szCs w:val="21"/>
          <w:lang w:val="cs-CZ"/>
        </w:rPr>
        <w:t xml:space="preserve">Celé to má také finanční výhodu. </w:t>
      </w:r>
      <w:proofErr w:type="spellStart"/>
      <w:r w:rsidR="00B65CCA" w:rsidRPr="00182434">
        <w:rPr>
          <w:sz w:val="21"/>
          <w:szCs w:val="21"/>
          <w:lang w:val="cs-CZ"/>
        </w:rPr>
        <w:t>BIOpopelnice</w:t>
      </w:r>
      <w:proofErr w:type="spellEnd"/>
      <w:r w:rsidR="00B65CCA" w:rsidRPr="00182434">
        <w:rPr>
          <w:sz w:val="21"/>
          <w:szCs w:val="21"/>
          <w:lang w:val="cs-CZ"/>
        </w:rPr>
        <w:t xml:space="preserve"> vám navíc</w:t>
      </w:r>
      <w:r w:rsidR="00F169EB">
        <w:rPr>
          <w:sz w:val="21"/>
          <w:szCs w:val="21"/>
          <w:lang w:val="cs-CZ"/>
        </w:rPr>
        <w:t xml:space="preserve"> totiž</w:t>
      </w:r>
      <w:r w:rsidR="00B65CCA" w:rsidRPr="00182434">
        <w:rPr>
          <w:sz w:val="21"/>
          <w:szCs w:val="21"/>
          <w:lang w:val="cs-CZ"/>
        </w:rPr>
        <w:t xml:space="preserve"> </w:t>
      </w:r>
      <w:r w:rsidR="00B65CCA" w:rsidRPr="00182434">
        <w:rPr>
          <w:b/>
          <w:sz w:val="21"/>
          <w:szCs w:val="21"/>
          <w:lang w:val="cs-CZ"/>
        </w:rPr>
        <w:t>sníží poplatky za odvoz odpadu</w:t>
      </w:r>
      <w:r w:rsidR="00B65CCA" w:rsidRPr="00182434">
        <w:rPr>
          <w:sz w:val="21"/>
          <w:szCs w:val="21"/>
          <w:lang w:val="cs-CZ"/>
        </w:rPr>
        <w:t>.</w:t>
      </w:r>
      <w:r w:rsidR="00132AB3">
        <w:rPr>
          <w:sz w:val="21"/>
          <w:szCs w:val="21"/>
          <w:lang w:val="cs-CZ"/>
        </w:rPr>
        <w:t xml:space="preserve"> Po</w:t>
      </w:r>
      <w:r w:rsidR="00132AB3" w:rsidRPr="00132AB3">
        <w:rPr>
          <w:sz w:val="21"/>
          <w:szCs w:val="21"/>
          <w:lang w:val="cs-CZ"/>
        </w:rPr>
        <w:t xml:space="preserve"> převzetí služby pod </w:t>
      </w:r>
      <w:r w:rsidR="00132AB3">
        <w:rPr>
          <w:sz w:val="21"/>
          <w:szCs w:val="21"/>
          <w:lang w:val="cs-CZ"/>
        </w:rPr>
        <w:t>Magistrát hl. m. Prahy</w:t>
      </w:r>
      <w:r w:rsidR="00132AB3" w:rsidRPr="00132AB3">
        <w:rPr>
          <w:sz w:val="21"/>
          <w:szCs w:val="21"/>
          <w:lang w:val="cs-CZ"/>
        </w:rPr>
        <w:t xml:space="preserve"> je pro vlastníky nemovitostí, kteří již nyní využívají </w:t>
      </w:r>
      <w:proofErr w:type="spellStart"/>
      <w:r w:rsidR="003269E1">
        <w:rPr>
          <w:sz w:val="21"/>
          <w:szCs w:val="21"/>
          <w:lang w:val="cs-CZ"/>
        </w:rPr>
        <w:t>BIOpopelnici</w:t>
      </w:r>
      <w:proofErr w:type="spellEnd"/>
      <w:r w:rsidR="00132AB3" w:rsidRPr="00132AB3">
        <w:rPr>
          <w:sz w:val="21"/>
          <w:szCs w:val="21"/>
          <w:lang w:val="cs-CZ"/>
        </w:rPr>
        <w:t xml:space="preserve">, cena snížena o 50 % oproti cenám </w:t>
      </w:r>
      <w:r w:rsidR="00132AB3">
        <w:rPr>
          <w:sz w:val="21"/>
          <w:szCs w:val="21"/>
          <w:lang w:val="cs-CZ"/>
        </w:rPr>
        <w:t>z loňského roku</w:t>
      </w:r>
      <w:r w:rsidR="008A553C">
        <w:rPr>
          <w:sz w:val="21"/>
          <w:szCs w:val="21"/>
          <w:lang w:val="cs-CZ"/>
        </w:rPr>
        <w:t>.</w:t>
      </w:r>
      <w:r w:rsidR="00132AB3" w:rsidRPr="00132AB3">
        <w:rPr>
          <w:sz w:val="21"/>
          <w:szCs w:val="21"/>
          <w:lang w:val="cs-CZ"/>
        </w:rPr>
        <w:t xml:space="preserve"> </w:t>
      </w:r>
      <w:r w:rsidR="00132AB3">
        <w:rPr>
          <w:sz w:val="21"/>
          <w:szCs w:val="21"/>
          <w:lang w:val="cs-CZ"/>
        </w:rPr>
        <w:t xml:space="preserve">Zároveň je </w:t>
      </w:r>
      <w:r w:rsidR="003269E1">
        <w:rPr>
          <w:sz w:val="21"/>
          <w:szCs w:val="21"/>
          <w:lang w:val="cs-CZ"/>
        </w:rPr>
        <w:t>umožněno</w:t>
      </w:r>
      <w:r w:rsidR="00132AB3" w:rsidRPr="00132AB3">
        <w:rPr>
          <w:sz w:val="21"/>
          <w:szCs w:val="21"/>
          <w:lang w:val="cs-CZ"/>
        </w:rPr>
        <w:t xml:space="preserve"> vlastníkům nemovitostí objednat si kromě četností svozu 1x za 14 dní i častější odvoz, a to 1x nebo 2x týdně. </w:t>
      </w:r>
    </w:p>
    <w:p w:rsidR="008A553C" w:rsidRDefault="008A553C">
      <w:pPr>
        <w:rPr>
          <w:sz w:val="21"/>
          <w:szCs w:val="21"/>
          <w:lang w:val="cs-CZ"/>
        </w:rPr>
      </w:pPr>
    </w:p>
    <w:p w:rsidR="000523DA" w:rsidRDefault="000523DA" w:rsidP="000523DA">
      <w:pPr>
        <w:rPr>
          <w:sz w:val="21"/>
          <w:szCs w:val="21"/>
          <w:lang w:val="cs-CZ"/>
        </w:rPr>
      </w:pPr>
      <w:r w:rsidRPr="000523DA">
        <w:rPr>
          <w:sz w:val="21"/>
          <w:szCs w:val="21"/>
          <w:lang w:val="cs-CZ"/>
        </w:rPr>
        <w:t>Poplatek za svoz bioodpadu za měsíc v</w:t>
      </w:r>
      <w:r>
        <w:rPr>
          <w:sz w:val="21"/>
          <w:szCs w:val="21"/>
          <w:lang w:val="cs-CZ"/>
        </w:rPr>
        <w:t> </w:t>
      </w:r>
      <w:r w:rsidRPr="000523DA">
        <w:rPr>
          <w:sz w:val="21"/>
          <w:szCs w:val="21"/>
          <w:lang w:val="cs-CZ"/>
        </w:rPr>
        <w:t>Kč</w:t>
      </w:r>
    </w:p>
    <w:p w:rsidR="000523DA" w:rsidRPr="000523DA" w:rsidRDefault="000523DA" w:rsidP="000523DA">
      <w:pPr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>Četnost obsluhy/objem nádoby</w:t>
      </w:r>
      <w:r>
        <w:rPr>
          <w:sz w:val="21"/>
          <w:szCs w:val="21"/>
          <w:lang w:val="cs-CZ"/>
        </w:rPr>
        <w:tab/>
        <w:t>1x za 2 týdny</w:t>
      </w:r>
      <w:r>
        <w:rPr>
          <w:sz w:val="21"/>
          <w:szCs w:val="21"/>
          <w:lang w:val="cs-CZ"/>
        </w:rPr>
        <w:tab/>
        <w:t>1x za týden</w:t>
      </w:r>
      <w:r>
        <w:rPr>
          <w:sz w:val="21"/>
          <w:szCs w:val="21"/>
          <w:lang w:val="cs-CZ"/>
        </w:rPr>
        <w:tab/>
      </w:r>
      <w:r w:rsidRPr="000523DA">
        <w:rPr>
          <w:sz w:val="21"/>
          <w:szCs w:val="21"/>
          <w:lang w:val="cs-CZ"/>
        </w:rPr>
        <w:t>2x za týden</w:t>
      </w:r>
    </w:p>
    <w:p w:rsidR="000523DA" w:rsidRPr="000523DA" w:rsidRDefault="000523DA" w:rsidP="000523DA">
      <w:pPr>
        <w:rPr>
          <w:sz w:val="21"/>
          <w:szCs w:val="21"/>
          <w:lang w:val="cs-CZ"/>
        </w:rPr>
      </w:pPr>
      <w:r w:rsidRPr="000523DA">
        <w:rPr>
          <w:sz w:val="21"/>
          <w:szCs w:val="21"/>
          <w:lang w:val="cs-CZ"/>
        </w:rPr>
        <w:t>120 litrů</w:t>
      </w:r>
      <w:r w:rsidRPr="000523DA"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  <w:t xml:space="preserve">        56</w:t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  <w:t xml:space="preserve">      112</w:t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  <w:t xml:space="preserve">      </w:t>
      </w:r>
      <w:r w:rsidRPr="000523DA">
        <w:rPr>
          <w:sz w:val="21"/>
          <w:szCs w:val="21"/>
          <w:lang w:val="cs-CZ"/>
        </w:rPr>
        <w:t>224</w:t>
      </w:r>
    </w:p>
    <w:p w:rsidR="000523DA" w:rsidRPr="000523DA" w:rsidRDefault="000523DA" w:rsidP="000523DA">
      <w:pPr>
        <w:rPr>
          <w:sz w:val="21"/>
          <w:szCs w:val="21"/>
          <w:lang w:val="cs-CZ"/>
        </w:rPr>
      </w:pPr>
      <w:r w:rsidRPr="000523DA">
        <w:rPr>
          <w:sz w:val="21"/>
          <w:szCs w:val="21"/>
          <w:lang w:val="cs-CZ"/>
        </w:rPr>
        <w:t>240 litrů</w:t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  <w:t xml:space="preserve">        90</w:t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  <w:t xml:space="preserve">      179</w:t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  <w:t xml:space="preserve">      </w:t>
      </w:r>
      <w:r w:rsidRPr="000523DA">
        <w:rPr>
          <w:sz w:val="21"/>
          <w:szCs w:val="21"/>
          <w:lang w:val="cs-CZ"/>
        </w:rPr>
        <w:t>359</w:t>
      </w:r>
    </w:p>
    <w:p w:rsidR="000523DA" w:rsidRPr="00182434" w:rsidRDefault="000523DA">
      <w:pPr>
        <w:rPr>
          <w:sz w:val="21"/>
          <w:szCs w:val="21"/>
          <w:lang w:val="cs-CZ"/>
        </w:rPr>
      </w:pPr>
      <w:bookmarkStart w:id="0" w:name="_GoBack"/>
      <w:bookmarkEnd w:id="0"/>
    </w:p>
    <w:p w:rsidR="002829E7" w:rsidRPr="00182434" w:rsidRDefault="00B65CCA">
      <w:pPr>
        <w:rPr>
          <w:b/>
          <w:sz w:val="21"/>
          <w:szCs w:val="21"/>
          <w:lang w:val="cs-CZ"/>
        </w:rPr>
      </w:pPr>
      <w:r w:rsidRPr="00182434">
        <w:rPr>
          <w:b/>
          <w:sz w:val="21"/>
          <w:szCs w:val="21"/>
          <w:lang w:val="cs-CZ"/>
        </w:rPr>
        <w:t xml:space="preserve">Nenechte živiny odlétat </w:t>
      </w:r>
      <w:r w:rsidR="002829E7" w:rsidRPr="00182434">
        <w:rPr>
          <w:b/>
          <w:sz w:val="21"/>
          <w:szCs w:val="21"/>
          <w:lang w:val="cs-CZ"/>
        </w:rPr>
        <w:t>komínem</w:t>
      </w:r>
    </w:p>
    <w:p w:rsidR="003269E1" w:rsidRDefault="00EE1C04" w:rsidP="003269E1">
      <w:pPr>
        <w:rPr>
          <w:sz w:val="21"/>
          <w:szCs w:val="21"/>
          <w:lang w:val="cs-CZ"/>
        </w:rPr>
      </w:pPr>
      <w:r w:rsidRPr="00182434">
        <w:rPr>
          <w:sz w:val="21"/>
          <w:szCs w:val="21"/>
          <w:lang w:val="cs-CZ"/>
        </w:rPr>
        <w:t xml:space="preserve">Nezdá se to, ale rostlinný odpad tvoří až 20 % obsahu běžných popelnic. Pětina odpadků, které by ještě mohly posloužit </w:t>
      </w:r>
      <w:r w:rsidR="00B65CCA" w:rsidRPr="00182434">
        <w:rPr>
          <w:sz w:val="21"/>
          <w:szCs w:val="21"/>
          <w:lang w:val="cs-CZ"/>
        </w:rPr>
        <w:t>ozdravení ovzduší</w:t>
      </w:r>
      <w:r w:rsidRPr="00182434">
        <w:rPr>
          <w:sz w:val="21"/>
          <w:szCs w:val="21"/>
          <w:lang w:val="cs-CZ"/>
        </w:rPr>
        <w:t>, končí ve spalovně… Topivo je to ale mizerné</w:t>
      </w:r>
      <w:r w:rsidR="002829E7" w:rsidRPr="00182434">
        <w:rPr>
          <w:sz w:val="21"/>
          <w:szCs w:val="21"/>
          <w:lang w:val="cs-CZ"/>
        </w:rPr>
        <w:t>, špatně hoří. Živiny vyletí bez užitku komínem.</w:t>
      </w:r>
      <w:r w:rsidR="006170BB">
        <w:rPr>
          <w:sz w:val="21"/>
          <w:szCs w:val="21"/>
          <w:lang w:val="cs-CZ"/>
        </w:rPr>
        <w:t xml:space="preserve"> Č</w:t>
      </w:r>
      <w:r w:rsidR="006170BB" w:rsidRPr="00594839">
        <w:rPr>
          <w:sz w:val="21"/>
          <w:szCs w:val="21"/>
          <w:lang w:val="cs-CZ"/>
        </w:rPr>
        <w:t>istý separovaný bioodpad je</w:t>
      </w:r>
      <w:r w:rsidR="006170BB">
        <w:rPr>
          <w:sz w:val="21"/>
          <w:szCs w:val="21"/>
          <w:lang w:val="cs-CZ"/>
        </w:rPr>
        <w:t xml:space="preserve"> </w:t>
      </w:r>
      <w:r w:rsidR="006170BB" w:rsidRPr="00594839">
        <w:rPr>
          <w:sz w:val="21"/>
          <w:szCs w:val="21"/>
          <w:lang w:val="cs-CZ"/>
        </w:rPr>
        <w:t>svážen do kompostáren v Praze a Středočeském kraji a dál slouží jako hnojivo</w:t>
      </w:r>
      <w:r w:rsidR="006170BB">
        <w:rPr>
          <w:sz w:val="21"/>
          <w:szCs w:val="21"/>
          <w:lang w:val="cs-CZ"/>
        </w:rPr>
        <w:t>. Pražská zeleň proto bude jen vzkvétat. A zkvalitnění zeleně, a tedy i životního prostředí, znamená zkvalitnění života nás všech.</w:t>
      </w:r>
      <w:r w:rsidR="003269E1">
        <w:rPr>
          <w:sz w:val="21"/>
          <w:szCs w:val="21"/>
          <w:lang w:val="cs-CZ"/>
        </w:rPr>
        <w:t xml:space="preserve"> </w:t>
      </w:r>
    </w:p>
    <w:p w:rsidR="003269E1" w:rsidRDefault="003269E1" w:rsidP="003269E1">
      <w:pPr>
        <w:rPr>
          <w:sz w:val="21"/>
          <w:szCs w:val="21"/>
          <w:lang w:val="cs-CZ"/>
        </w:rPr>
      </w:pPr>
    </w:p>
    <w:p w:rsidR="003269E1" w:rsidRPr="003269E1" w:rsidRDefault="003269E1" w:rsidP="003269E1">
      <w:pPr>
        <w:rPr>
          <w:b/>
          <w:bCs/>
          <w:sz w:val="21"/>
          <w:szCs w:val="21"/>
          <w:lang w:val="cs-CZ"/>
        </w:rPr>
      </w:pPr>
      <w:r w:rsidRPr="003269E1">
        <w:rPr>
          <w:b/>
          <w:bCs/>
          <w:sz w:val="21"/>
          <w:szCs w:val="21"/>
          <w:lang w:val="cs-CZ"/>
        </w:rPr>
        <w:t>Do kompostu s</w:t>
      </w:r>
      <w:r>
        <w:rPr>
          <w:b/>
          <w:bCs/>
          <w:sz w:val="21"/>
          <w:szCs w:val="21"/>
          <w:lang w:val="cs-CZ"/>
        </w:rPr>
        <w:t> </w:t>
      </w:r>
      <w:r w:rsidRPr="003269E1">
        <w:rPr>
          <w:b/>
          <w:bCs/>
          <w:sz w:val="21"/>
          <w:szCs w:val="21"/>
          <w:lang w:val="cs-CZ"/>
        </w:rPr>
        <w:t>ním</w:t>
      </w:r>
      <w:r>
        <w:rPr>
          <w:b/>
          <w:bCs/>
          <w:sz w:val="21"/>
          <w:szCs w:val="21"/>
          <w:lang w:val="cs-CZ"/>
        </w:rPr>
        <w:t>!</w:t>
      </w:r>
    </w:p>
    <w:p w:rsidR="00513236" w:rsidRPr="00182434" w:rsidRDefault="003269E1" w:rsidP="003269E1">
      <w:pPr>
        <w:rPr>
          <w:sz w:val="21"/>
          <w:szCs w:val="21"/>
          <w:lang w:val="cs-CZ"/>
        </w:rPr>
      </w:pPr>
      <w:r w:rsidRPr="003269E1">
        <w:rPr>
          <w:sz w:val="21"/>
          <w:szCs w:val="21"/>
          <w:lang w:val="cs-CZ"/>
        </w:rPr>
        <w:t>Kompostování je proces aerobní</w:t>
      </w:r>
      <w:r>
        <w:rPr>
          <w:sz w:val="21"/>
          <w:szCs w:val="21"/>
          <w:lang w:val="cs-CZ"/>
        </w:rPr>
        <w:t>.</w:t>
      </w:r>
      <w:r w:rsidRPr="003269E1">
        <w:rPr>
          <w:sz w:val="21"/>
          <w:szCs w:val="21"/>
          <w:lang w:val="cs-CZ"/>
        </w:rPr>
        <w:t xml:space="preserve"> Jedná se o rozklad materiálu pomocí celé řady organismů, pro které je organický materiál potravou.</w:t>
      </w:r>
      <w:r>
        <w:rPr>
          <w:sz w:val="21"/>
          <w:szCs w:val="21"/>
          <w:lang w:val="cs-CZ"/>
        </w:rPr>
        <w:t xml:space="preserve"> </w:t>
      </w:r>
      <w:r w:rsidRPr="003269E1">
        <w:rPr>
          <w:sz w:val="21"/>
          <w:szCs w:val="21"/>
          <w:lang w:val="cs-CZ"/>
        </w:rPr>
        <w:t xml:space="preserve">Celý proces spočívá v tom, že mikrobům a drobným půdním živočichům, jako jsou například žížaly, </w:t>
      </w:r>
      <w:r>
        <w:rPr>
          <w:sz w:val="21"/>
          <w:szCs w:val="21"/>
          <w:lang w:val="cs-CZ"/>
        </w:rPr>
        <w:t>jsou v kompostárnách dopřány</w:t>
      </w:r>
      <w:r w:rsidRPr="003269E1">
        <w:rPr>
          <w:sz w:val="21"/>
          <w:szCs w:val="21"/>
          <w:lang w:val="cs-CZ"/>
        </w:rPr>
        <w:t xml:space="preserve"> ideální podmínky pro to, aby přeměnily organické látky na kompost. Výsledný produkt obsahuje především </w:t>
      </w:r>
      <w:r w:rsidRPr="003269E1">
        <w:rPr>
          <w:b/>
          <w:bCs/>
          <w:sz w:val="21"/>
          <w:szCs w:val="21"/>
          <w:lang w:val="cs-CZ"/>
        </w:rPr>
        <w:t>humus</w:t>
      </w:r>
      <w:r w:rsidRPr="003269E1">
        <w:rPr>
          <w:sz w:val="21"/>
          <w:szCs w:val="21"/>
          <w:lang w:val="cs-CZ"/>
        </w:rPr>
        <w:t>, ne</w:t>
      </w:r>
      <w:r>
        <w:rPr>
          <w:sz w:val="21"/>
          <w:szCs w:val="21"/>
          <w:lang w:val="cs-CZ"/>
        </w:rPr>
        <w:t>d</w:t>
      </w:r>
      <w:r w:rsidRPr="003269E1">
        <w:rPr>
          <w:sz w:val="21"/>
          <w:szCs w:val="21"/>
          <w:lang w:val="cs-CZ"/>
        </w:rPr>
        <w:t xml:space="preserve">ocenitelnou surovinu. Humus v půdě zadržuje vodu, zachycuje zdraví škodlivé látky a vyrovnává kyselost. Humus i ostatní půdní organická hmota zvyšuje kyprost, soudržnost a </w:t>
      </w:r>
      <w:r>
        <w:rPr>
          <w:sz w:val="21"/>
          <w:szCs w:val="21"/>
          <w:lang w:val="cs-CZ"/>
        </w:rPr>
        <w:t xml:space="preserve">udržuje ideální </w:t>
      </w:r>
      <w:r w:rsidRPr="003269E1">
        <w:rPr>
          <w:sz w:val="21"/>
          <w:szCs w:val="21"/>
          <w:lang w:val="cs-CZ"/>
        </w:rPr>
        <w:t xml:space="preserve">skladbu mikrobů v půdě. Pokud proces kompostování správně probíhá, </w:t>
      </w:r>
      <w:r w:rsidRPr="003269E1">
        <w:rPr>
          <w:b/>
          <w:bCs/>
          <w:sz w:val="21"/>
          <w:szCs w:val="21"/>
          <w:lang w:val="cs-CZ"/>
        </w:rPr>
        <w:t>kompost nezapáchá</w:t>
      </w:r>
      <w:r w:rsidRPr="003269E1">
        <w:rPr>
          <w:sz w:val="21"/>
          <w:szCs w:val="21"/>
          <w:lang w:val="cs-CZ"/>
        </w:rPr>
        <w:t>.</w:t>
      </w:r>
    </w:p>
    <w:p w:rsidR="009519AB" w:rsidRPr="00AC3B96" w:rsidRDefault="002829E7">
      <w:pPr>
        <w:rPr>
          <w:i/>
          <w:sz w:val="21"/>
          <w:szCs w:val="21"/>
          <w:lang w:val="cs-CZ"/>
        </w:rPr>
      </w:pPr>
      <w:r w:rsidRPr="00182434">
        <w:rPr>
          <w:sz w:val="21"/>
          <w:szCs w:val="21"/>
          <w:lang w:val="cs-CZ"/>
        </w:rPr>
        <w:br/>
      </w:r>
      <w:r w:rsidRPr="00182434">
        <w:rPr>
          <w:b/>
          <w:sz w:val="21"/>
          <w:szCs w:val="21"/>
          <w:lang w:val="cs-CZ"/>
        </w:rPr>
        <w:t>Neutopme se v odpadcích</w:t>
      </w:r>
      <w:r w:rsidRPr="00182434">
        <w:rPr>
          <w:b/>
          <w:sz w:val="21"/>
          <w:szCs w:val="21"/>
          <w:lang w:val="cs-CZ"/>
        </w:rPr>
        <w:br/>
      </w:r>
      <w:r w:rsidRPr="00182434">
        <w:rPr>
          <w:sz w:val="21"/>
          <w:szCs w:val="21"/>
          <w:lang w:val="cs-CZ"/>
        </w:rPr>
        <w:t>Je tu i další důvod, proč třídi</w:t>
      </w:r>
      <w:r w:rsidR="00B65CCA" w:rsidRPr="00182434">
        <w:rPr>
          <w:sz w:val="21"/>
          <w:szCs w:val="21"/>
          <w:lang w:val="cs-CZ"/>
        </w:rPr>
        <w:t>t</w:t>
      </w:r>
      <w:r w:rsidRPr="00182434">
        <w:rPr>
          <w:sz w:val="21"/>
          <w:szCs w:val="21"/>
          <w:lang w:val="cs-CZ"/>
        </w:rPr>
        <w:t xml:space="preserve">: Neustále </w:t>
      </w:r>
      <w:r w:rsidRPr="00182434">
        <w:rPr>
          <w:b/>
          <w:sz w:val="21"/>
          <w:szCs w:val="21"/>
          <w:lang w:val="cs-CZ"/>
        </w:rPr>
        <w:t>rostoucí množství směsného odpadu</w:t>
      </w:r>
      <w:r w:rsidRPr="00182434">
        <w:rPr>
          <w:sz w:val="21"/>
          <w:szCs w:val="21"/>
          <w:lang w:val="cs-CZ"/>
        </w:rPr>
        <w:t xml:space="preserve">. </w:t>
      </w:r>
      <w:r w:rsidR="00843DA1">
        <w:rPr>
          <w:sz w:val="21"/>
          <w:szCs w:val="21"/>
          <w:lang w:val="cs-CZ"/>
        </w:rPr>
        <w:t>Odkládání</w:t>
      </w:r>
      <w:r w:rsidRPr="00182434">
        <w:rPr>
          <w:sz w:val="21"/>
          <w:szCs w:val="21"/>
          <w:lang w:val="cs-CZ"/>
        </w:rPr>
        <w:t xml:space="preserve"> </w:t>
      </w:r>
      <w:proofErr w:type="spellStart"/>
      <w:r w:rsidRPr="00182434">
        <w:rPr>
          <w:sz w:val="21"/>
          <w:szCs w:val="21"/>
          <w:lang w:val="cs-CZ"/>
        </w:rPr>
        <w:t>BIOodpadu</w:t>
      </w:r>
      <w:proofErr w:type="spellEnd"/>
      <w:r w:rsidRPr="00182434">
        <w:rPr>
          <w:sz w:val="21"/>
          <w:szCs w:val="21"/>
          <w:lang w:val="cs-CZ"/>
        </w:rPr>
        <w:t xml:space="preserve"> do </w:t>
      </w:r>
      <w:proofErr w:type="spellStart"/>
      <w:r w:rsidRPr="00182434">
        <w:rPr>
          <w:sz w:val="21"/>
          <w:szCs w:val="21"/>
          <w:lang w:val="cs-CZ"/>
        </w:rPr>
        <w:t>BIOpopelnic</w:t>
      </w:r>
      <w:proofErr w:type="spellEnd"/>
      <w:r w:rsidRPr="00182434">
        <w:rPr>
          <w:sz w:val="21"/>
          <w:szCs w:val="21"/>
          <w:lang w:val="cs-CZ"/>
        </w:rPr>
        <w:t xml:space="preserve"> </w:t>
      </w:r>
      <w:r w:rsidR="00843DA1">
        <w:rPr>
          <w:sz w:val="21"/>
          <w:szCs w:val="21"/>
          <w:lang w:val="cs-CZ"/>
        </w:rPr>
        <w:t xml:space="preserve">skutečně </w:t>
      </w:r>
      <w:r w:rsidR="00B65CCA" w:rsidRPr="00182434">
        <w:rPr>
          <w:sz w:val="21"/>
          <w:szCs w:val="21"/>
          <w:lang w:val="cs-CZ"/>
        </w:rPr>
        <w:t>dokáže</w:t>
      </w:r>
      <w:r w:rsidRPr="00182434">
        <w:rPr>
          <w:sz w:val="21"/>
          <w:szCs w:val="21"/>
          <w:lang w:val="cs-CZ"/>
        </w:rPr>
        <w:t xml:space="preserve"> zmenšit objem pražských odpadků o už zmíněnou pětinu. Což je dost, aby to za pořízení </w:t>
      </w:r>
      <w:proofErr w:type="spellStart"/>
      <w:r w:rsidRPr="00182434">
        <w:rPr>
          <w:sz w:val="21"/>
          <w:szCs w:val="21"/>
          <w:lang w:val="cs-CZ"/>
        </w:rPr>
        <w:t>BIOpopelnic</w:t>
      </w:r>
      <w:r w:rsidR="00843DA1">
        <w:rPr>
          <w:sz w:val="21"/>
          <w:szCs w:val="21"/>
          <w:lang w:val="cs-CZ"/>
        </w:rPr>
        <w:t>e</w:t>
      </w:r>
      <w:proofErr w:type="spellEnd"/>
      <w:r w:rsidRPr="00182434">
        <w:rPr>
          <w:sz w:val="21"/>
          <w:szCs w:val="21"/>
          <w:lang w:val="cs-CZ"/>
        </w:rPr>
        <w:t xml:space="preserve"> a pár kroků navíc stálo.</w:t>
      </w:r>
      <w:r w:rsidR="00594839">
        <w:rPr>
          <w:sz w:val="21"/>
          <w:szCs w:val="21"/>
          <w:lang w:val="cs-CZ"/>
        </w:rPr>
        <w:t xml:space="preserve"> </w:t>
      </w:r>
      <w:r w:rsidRPr="00182434">
        <w:rPr>
          <w:b/>
          <w:sz w:val="21"/>
          <w:szCs w:val="21"/>
          <w:lang w:val="cs-CZ"/>
        </w:rPr>
        <w:br/>
      </w:r>
      <w:r w:rsidR="00EE1C04" w:rsidRPr="00182434">
        <w:rPr>
          <w:b/>
          <w:sz w:val="21"/>
          <w:szCs w:val="21"/>
          <w:lang w:val="cs-CZ"/>
        </w:rPr>
        <w:br/>
      </w:r>
      <w:r w:rsidR="00B65CCA" w:rsidRPr="00182434">
        <w:rPr>
          <w:b/>
          <w:sz w:val="21"/>
          <w:szCs w:val="21"/>
          <w:lang w:val="cs-CZ"/>
        </w:rPr>
        <w:t>Je to snadné</w:t>
      </w:r>
      <w:r w:rsidR="00182434" w:rsidRPr="00182434">
        <w:rPr>
          <w:b/>
          <w:sz w:val="21"/>
          <w:szCs w:val="21"/>
          <w:lang w:val="cs-CZ"/>
        </w:rPr>
        <w:t>!</w:t>
      </w:r>
      <w:r w:rsidR="00182434" w:rsidRPr="00182434">
        <w:rPr>
          <w:b/>
          <w:sz w:val="21"/>
          <w:szCs w:val="21"/>
          <w:lang w:val="cs-CZ"/>
        </w:rPr>
        <w:br/>
      </w:r>
      <w:r w:rsidR="00182434" w:rsidRPr="00182434">
        <w:rPr>
          <w:sz w:val="21"/>
          <w:szCs w:val="21"/>
          <w:lang w:val="cs-CZ"/>
        </w:rPr>
        <w:t xml:space="preserve">Abyste věděli, co do </w:t>
      </w:r>
      <w:proofErr w:type="spellStart"/>
      <w:r w:rsidR="00182434" w:rsidRPr="00182434">
        <w:rPr>
          <w:sz w:val="21"/>
          <w:szCs w:val="21"/>
          <w:lang w:val="cs-CZ"/>
        </w:rPr>
        <w:t>BIOpopelnice</w:t>
      </w:r>
      <w:proofErr w:type="spellEnd"/>
      <w:r w:rsidR="00182434" w:rsidRPr="00182434">
        <w:rPr>
          <w:sz w:val="21"/>
          <w:szCs w:val="21"/>
          <w:lang w:val="cs-CZ"/>
        </w:rPr>
        <w:t xml:space="preserve"> na rostlinný odpad patří a co ne, nabízíme vám přehledný seznam.</w:t>
      </w:r>
      <w:r w:rsidR="00F64491">
        <w:rPr>
          <w:sz w:val="21"/>
          <w:szCs w:val="21"/>
          <w:lang w:val="cs-CZ"/>
        </w:rPr>
        <w:t xml:space="preserve"> </w:t>
      </w:r>
      <w:r w:rsidR="006170BB">
        <w:rPr>
          <w:sz w:val="21"/>
          <w:szCs w:val="21"/>
          <w:lang w:val="cs-CZ"/>
        </w:rPr>
        <w:t>Je to snadné, ale j</w:t>
      </w:r>
      <w:r w:rsidR="00F64491">
        <w:rPr>
          <w:sz w:val="21"/>
          <w:szCs w:val="21"/>
          <w:lang w:val="cs-CZ"/>
        </w:rPr>
        <w:t xml:space="preserve">e třeba </w:t>
      </w:r>
      <w:r w:rsidR="00F64491" w:rsidRPr="00F64491">
        <w:rPr>
          <w:b/>
          <w:bCs/>
          <w:sz w:val="21"/>
          <w:szCs w:val="21"/>
          <w:lang w:val="cs-CZ"/>
        </w:rPr>
        <w:t>dávat dobrý pozor</w:t>
      </w:r>
      <w:r w:rsidR="006170BB">
        <w:rPr>
          <w:sz w:val="21"/>
          <w:szCs w:val="21"/>
          <w:lang w:val="cs-CZ"/>
        </w:rPr>
        <w:t>. N</w:t>
      </w:r>
      <w:r w:rsidR="00F64491">
        <w:rPr>
          <w:sz w:val="21"/>
          <w:szCs w:val="21"/>
          <w:lang w:val="cs-CZ"/>
        </w:rPr>
        <w:t xml:space="preserve">ěkterý odpad, který se na první pohled jeví jako žádoucí, do </w:t>
      </w:r>
      <w:proofErr w:type="spellStart"/>
      <w:r w:rsidR="00F64491">
        <w:rPr>
          <w:sz w:val="21"/>
          <w:szCs w:val="21"/>
          <w:lang w:val="cs-CZ"/>
        </w:rPr>
        <w:t>BIOpopelnice</w:t>
      </w:r>
      <w:proofErr w:type="spellEnd"/>
      <w:r w:rsidR="00F64491">
        <w:rPr>
          <w:sz w:val="21"/>
          <w:szCs w:val="21"/>
          <w:lang w:val="cs-CZ"/>
        </w:rPr>
        <w:t xml:space="preserve"> nepatří. Jedná se například o zbytky odpadu, kter</w:t>
      </w:r>
      <w:r w:rsidR="003269E1">
        <w:rPr>
          <w:sz w:val="21"/>
          <w:szCs w:val="21"/>
          <w:lang w:val="cs-CZ"/>
        </w:rPr>
        <w:t>ý</w:t>
      </w:r>
      <w:r w:rsidR="00F64491">
        <w:rPr>
          <w:sz w:val="21"/>
          <w:szCs w:val="21"/>
          <w:lang w:val="cs-CZ"/>
        </w:rPr>
        <w:t xml:space="preserve"> obsahuj</w:t>
      </w:r>
      <w:r w:rsidR="003269E1">
        <w:rPr>
          <w:sz w:val="21"/>
          <w:szCs w:val="21"/>
          <w:lang w:val="cs-CZ"/>
        </w:rPr>
        <w:t>e</w:t>
      </w:r>
      <w:r w:rsidR="00F64491">
        <w:rPr>
          <w:sz w:val="21"/>
          <w:szCs w:val="21"/>
          <w:lang w:val="cs-CZ"/>
        </w:rPr>
        <w:t xml:space="preserve"> suroviny živočišného původu.</w:t>
      </w:r>
      <w:r w:rsidR="00F169EB">
        <w:rPr>
          <w:sz w:val="21"/>
          <w:szCs w:val="21"/>
          <w:lang w:val="cs-CZ"/>
        </w:rPr>
        <w:t xml:space="preserve"> Dále do </w:t>
      </w:r>
      <w:proofErr w:type="spellStart"/>
      <w:r w:rsidR="00F169EB">
        <w:rPr>
          <w:sz w:val="21"/>
          <w:szCs w:val="21"/>
          <w:lang w:val="cs-CZ"/>
        </w:rPr>
        <w:t>BIOpopelnice</w:t>
      </w:r>
      <w:proofErr w:type="spellEnd"/>
      <w:r w:rsidR="00F169EB">
        <w:rPr>
          <w:sz w:val="21"/>
          <w:szCs w:val="21"/>
          <w:lang w:val="cs-CZ"/>
        </w:rPr>
        <w:t xml:space="preserve"> nepatří</w:t>
      </w:r>
      <w:r w:rsidR="00C97028">
        <w:rPr>
          <w:sz w:val="21"/>
          <w:szCs w:val="21"/>
          <w:lang w:val="cs-CZ"/>
        </w:rPr>
        <w:t>,</w:t>
      </w:r>
      <w:r w:rsidR="00F169EB">
        <w:rPr>
          <w:sz w:val="21"/>
          <w:szCs w:val="21"/>
          <w:lang w:val="cs-CZ"/>
        </w:rPr>
        <w:t xml:space="preserve"> </w:t>
      </w:r>
      <w:r w:rsidR="003269E1">
        <w:rPr>
          <w:sz w:val="21"/>
          <w:szCs w:val="21"/>
          <w:lang w:val="cs-CZ"/>
        </w:rPr>
        <w:t xml:space="preserve">možná </w:t>
      </w:r>
      <w:r w:rsidR="00C97028">
        <w:rPr>
          <w:sz w:val="21"/>
          <w:szCs w:val="21"/>
          <w:lang w:val="cs-CZ"/>
        </w:rPr>
        <w:t xml:space="preserve">pro někoho </w:t>
      </w:r>
      <w:r w:rsidR="003269E1">
        <w:rPr>
          <w:sz w:val="21"/>
          <w:szCs w:val="21"/>
          <w:lang w:val="cs-CZ"/>
        </w:rPr>
        <w:t>překvapivě</w:t>
      </w:r>
      <w:r w:rsidR="00C97028">
        <w:rPr>
          <w:sz w:val="21"/>
          <w:szCs w:val="21"/>
          <w:lang w:val="cs-CZ"/>
        </w:rPr>
        <w:t>,</w:t>
      </w:r>
      <w:r w:rsidR="003269E1">
        <w:rPr>
          <w:sz w:val="21"/>
          <w:szCs w:val="21"/>
          <w:lang w:val="cs-CZ"/>
        </w:rPr>
        <w:t xml:space="preserve"> </w:t>
      </w:r>
      <w:r w:rsidR="006170BB">
        <w:rPr>
          <w:sz w:val="21"/>
          <w:szCs w:val="21"/>
          <w:lang w:val="cs-CZ"/>
        </w:rPr>
        <w:t xml:space="preserve">také </w:t>
      </w:r>
      <w:r w:rsidR="00F169EB" w:rsidRPr="00F169EB">
        <w:rPr>
          <w:sz w:val="21"/>
          <w:szCs w:val="21"/>
          <w:lang w:val="cs-CZ"/>
        </w:rPr>
        <w:t>podestýlky domácích zvířat včetně exkrementů</w:t>
      </w:r>
      <w:r w:rsidR="00F169EB">
        <w:rPr>
          <w:sz w:val="21"/>
          <w:szCs w:val="21"/>
          <w:lang w:val="cs-CZ"/>
        </w:rPr>
        <w:t>.</w:t>
      </w:r>
      <w:r w:rsidR="009519AB" w:rsidRPr="00182434">
        <w:rPr>
          <w:b/>
          <w:sz w:val="21"/>
          <w:szCs w:val="21"/>
          <w:lang w:val="cs-CZ"/>
        </w:rPr>
        <w:br/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882646">
        <w:rPr>
          <w:b/>
          <w:sz w:val="21"/>
          <w:szCs w:val="21"/>
          <w:lang w:val="cs-CZ"/>
        </w:rPr>
        <w:t>ANO</w:t>
      </w:r>
      <w:r w:rsidRPr="00182434">
        <w:rPr>
          <w:sz w:val="21"/>
          <w:szCs w:val="21"/>
          <w:lang w:val="cs-CZ"/>
        </w:rPr>
        <w:br/>
      </w: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zbytky ovoce a zeleniny, slupky (včetně citrusových plodů)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čajové sáčky, kávov</w:t>
      </w:r>
      <w:r>
        <w:rPr>
          <w:sz w:val="21"/>
          <w:szCs w:val="21"/>
          <w:lang w:val="cs-CZ"/>
        </w:rPr>
        <w:t xml:space="preserve">é </w:t>
      </w:r>
      <w:r w:rsidRPr="00182434">
        <w:rPr>
          <w:sz w:val="21"/>
          <w:szCs w:val="21"/>
          <w:lang w:val="cs-CZ"/>
        </w:rPr>
        <w:t>sedlin</w:t>
      </w:r>
      <w:r>
        <w:rPr>
          <w:sz w:val="21"/>
          <w:szCs w:val="21"/>
          <w:lang w:val="cs-CZ"/>
        </w:rPr>
        <w:t>y</w:t>
      </w:r>
      <w:r w:rsidRPr="00182434">
        <w:rPr>
          <w:sz w:val="21"/>
          <w:szCs w:val="21"/>
          <w:lang w:val="cs-CZ"/>
        </w:rPr>
        <w:t xml:space="preserve"> včetně papírových filtrů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květiny (BEZ celofánu, šňůrky a květináče)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lastRenderedPageBreak/>
        <w:t></w:t>
      </w:r>
      <w:r w:rsidRPr="00182434">
        <w:rPr>
          <w:sz w:val="21"/>
          <w:szCs w:val="21"/>
          <w:lang w:val="cs-CZ"/>
        </w:rPr>
        <w:t xml:space="preserve">  tráva, plevel, drny se zeminou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košťály a celé rostliny, zbytky rostlin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listí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větve keřů i stromů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piliny, hobliny, kůra, štěpka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seno, sláma</w:t>
      </w:r>
    </w:p>
    <w:p w:rsidR="00182434" w:rsidRPr="00182434" w:rsidRDefault="00182434" w:rsidP="00182434">
      <w:pPr>
        <w:rPr>
          <w:sz w:val="21"/>
          <w:szCs w:val="21"/>
          <w:lang w:val="cs-CZ"/>
        </w:rPr>
      </w:pPr>
      <w:r w:rsidRPr="00182434">
        <w:rPr>
          <w:rFonts w:hAnsi="Symbol"/>
          <w:sz w:val="21"/>
          <w:szCs w:val="21"/>
          <w:lang w:val="cs-CZ"/>
        </w:rPr>
        <w:t></w:t>
      </w:r>
      <w:r w:rsidRPr="00182434">
        <w:rPr>
          <w:sz w:val="21"/>
          <w:szCs w:val="21"/>
          <w:lang w:val="cs-CZ"/>
        </w:rPr>
        <w:t xml:space="preserve">  vychladlý popel ze spalování dřeva</w:t>
      </w:r>
    </w:p>
    <w:p w:rsidR="009519AB" w:rsidRPr="00182434" w:rsidRDefault="009519AB">
      <w:pPr>
        <w:rPr>
          <w:sz w:val="21"/>
          <w:szCs w:val="21"/>
          <w:lang w:val="cs-CZ"/>
        </w:rPr>
      </w:pPr>
    </w:p>
    <w:p w:rsidR="00882646" w:rsidRPr="00882646" w:rsidRDefault="00182434" w:rsidP="00882646">
      <w:pPr>
        <w:pStyle w:val="Odstavecseseznamem"/>
        <w:rPr>
          <w:sz w:val="21"/>
          <w:szCs w:val="21"/>
          <w:lang w:val="cs-CZ"/>
        </w:rPr>
      </w:pPr>
      <w:r w:rsidRPr="00882646">
        <w:rPr>
          <w:b/>
          <w:sz w:val="21"/>
          <w:szCs w:val="21"/>
          <w:lang w:val="cs-CZ"/>
        </w:rPr>
        <w:t>NE</w:t>
      </w:r>
    </w:p>
    <w:p w:rsidR="005B2685" w:rsidRPr="00882646" w:rsidRDefault="005B2685" w:rsidP="00882646">
      <w:pPr>
        <w:pStyle w:val="Odstavecseseznamem"/>
        <w:numPr>
          <w:ilvl w:val="0"/>
          <w:numId w:val="3"/>
        </w:numPr>
        <w:rPr>
          <w:sz w:val="21"/>
          <w:szCs w:val="21"/>
          <w:lang w:val="cs-CZ"/>
        </w:rPr>
      </w:pPr>
      <w:r w:rsidRPr="00882646">
        <w:rPr>
          <w:sz w:val="21"/>
          <w:szCs w:val="21"/>
          <w:lang w:val="cs-CZ"/>
        </w:rPr>
        <w:t>maso, masové omáčky, vývary, kosti, kůže</w:t>
      </w:r>
    </w:p>
    <w:p w:rsidR="005B2685" w:rsidRP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>mléčné výrobky</w:t>
      </w:r>
    </w:p>
    <w:p w:rsidR="005B2685" w:rsidRP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>vajíčka</w:t>
      </w:r>
      <w:r w:rsidR="00882646">
        <w:rPr>
          <w:sz w:val="21"/>
          <w:szCs w:val="21"/>
          <w:lang w:val="cs-CZ"/>
        </w:rPr>
        <w:t xml:space="preserve"> (</w:t>
      </w:r>
      <w:r w:rsidRPr="005B2685">
        <w:rPr>
          <w:sz w:val="21"/>
          <w:szCs w:val="21"/>
          <w:lang w:val="cs-CZ"/>
        </w:rPr>
        <w:t>včetně skořápek</w:t>
      </w:r>
      <w:r w:rsidR="00882646">
        <w:rPr>
          <w:sz w:val="21"/>
          <w:szCs w:val="21"/>
          <w:lang w:val="cs-CZ"/>
        </w:rPr>
        <w:t>)</w:t>
      </w:r>
    </w:p>
    <w:p w:rsidR="00594839" w:rsidRDefault="005B2685" w:rsidP="00902C65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94839">
        <w:rPr>
          <w:sz w:val="21"/>
          <w:szCs w:val="21"/>
          <w:lang w:val="cs-CZ"/>
        </w:rPr>
        <w:t xml:space="preserve">zbytky </w:t>
      </w:r>
      <w:r w:rsidR="00594839" w:rsidRPr="00594839">
        <w:rPr>
          <w:sz w:val="21"/>
          <w:szCs w:val="21"/>
          <w:lang w:val="cs-CZ"/>
        </w:rPr>
        <w:t xml:space="preserve">obsahující </w:t>
      </w:r>
      <w:r w:rsidRPr="00594839">
        <w:rPr>
          <w:sz w:val="21"/>
          <w:szCs w:val="21"/>
          <w:lang w:val="cs-CZ"/>
        </w:rPr>
        <w:t xml:space="preserve">suroviny živočišného původu </w:t>
      </w:r>
    </w:p>
    <w:p w:rsidR="005B2685" w:rsidRPr="00594839" w:rsidRDefault="005B2685" w:rsidP="00902C65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94839">
        <w:rPr>
          <w:sz w:val="21"/>
          <w:szCs w:val="21"/>
          <w:lang w:val="cs-CZ"/>
        </w:rPr>
        <w:t>prošlé pečivo, těstoviny, knedlíky</w:t>
      </w:r>
    </w:p>
    <w:p w:rsidR="005B2685" w:rsidRP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>skořápky z ořechů, pecky z ovoce</w:t>
      </w:r>
    </w:p>
    <w:p w:rsidR="005B2685" w:rsidRP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>jedlý olej a tuk</w:t>
      </w:r>
    </w:p>
    <w:p w:rsidR="005B2685" w:rsidRP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 xml:space="preserve">zvířecí </w:t>
      </w:r>
      <w:r w:rsidR="00594839">
        <w:rPr>
          <w:sz w:val="21"/>
          <w:szCs w:val="21"/>
          <w:lang w:val="cs-CZ"/>
        </w:rPr>
        <w:t>exkrementy</w:t>
      </w:r>
    </w:p>
    <w:p w:rsidR="005B2685" w:rsidRP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>peří, chlupy, vlasy</w:t>
      </w:r>
    </w:p>
    <w:p w:rsidR="005B2685" w:rsidRP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>uhynulá zvířata</w:t>
      </w:r>
    </w:p>
    <w:p w:rsidR="005B2685" w:rsidRPr="005B2685" w:rsidRDefault="00882646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 xml:space="preserve">znečištěné </w:t>
      </w:r>
      <w:r w:rsidR="005B2685" w:rsidRPr="005B2685">
        <w:rPr>
          <w:sz w:val="21"/>
          <w:szCs w:val="21"/>
          <w:lang w:val="cs-CZ"/>
        </w:rPr>
        <w:t>piliny, hobliny, kůra, štěpka</w:t>
      </w:r>
    </w:p>
    <w:p w:rsidR="005B2685" w:rsidRDefault="005B2685" w:rsidP="00882646">
      <w:pPr>
        <w:numPr>
          <w:ilvl w:val="0"/>
          <w:numId w:val="3"/>
        </w:numPr>
        <w:spacing w:before="100" w:beforeAutospacing="1" w:after="100" w:afterAutospacing="1"/>
        <w:rPr>
          <w:sz w:val="21"/>
          <w:szCs w:val="21"/>
          <w:lang w:val="cs-CZ"/>
        </w:rPr>
      </w:pPr>
      <w:r w:rsidRPr="005B2685">
        <w:rPr>
          <w:sz w:val="21"/>
          <w:szCs w:val="21"/>
          <w:lang w:val="cs-CZ"/>
        </w:rPr>
        <w:t>nebezpečné odpady</w:t>
      </w:r>
    </w:p>
    <w:p w:rsidR="008A553C" w:rsidRPr="008A553C" w:rsidRDefault="008A553C" w:rsidP="008A553C">
      <w:pPr>
        <w:pStyle w:val="Odstavecseseznamem"/>
        <w:numPr>
          <w:ilvl w:val="0"/>
          <w:numId w:val="3"/>
        </w:numPr>
        <w:rPr>
          <w:sz w:val="21"/>
          <w:szCs w:val="21"/>
          <w:lang w:val="cs-CZ"/>
        </w:rPr>
      </w:pPr>
      <w:r w:rsidRPr="008A553C">
        <w:rPr>
          <w:sz w:val="21"/>
          <w:szCs w:val="21"/>
          <w:lang w:val="cs-CZ"/>
        </w:rPr>
        <w:t>obalové materiály</w:t>
      </w:r>
    </w:p>
    <w:p w:rsidR="008A553C" w:rsidRPr="008A553C" w:rsidRDefault="008A553C" w:rsidP="008A553C">
      <w:pPr>
        <w:pStyle w:val="Odstavecseseznamem"/>
        <w:numPr>
          <w:ilvl w:val="0"/>
          <w:numId w:val="3"/>
        </w:numPr>
        <w:rPr>
          <w:sz w:val="21"/>
          <w:szCs w:val="21"/>
          <w:lang w:val="cs-CZ"/>
        </w:rPr>
      </w:pPr>
      <w:r w:rsidRPr="008A553C">
        <w:rPr>
          <w:sz w:val="21"/>
          <w:szCs w:val="21"/>
          <w:lang w:val="cs-CZ"/>
        </w:rPr>
        <w:t>vlhčené ubrousky</w:t>
      </w:r>
    </w:p>
    <w:p w:rsidR="005B2685" w:rsidRDefault="005B2685">
      <w:pPr>
        <w:rPr>
          <w:sz w:val="21"/>
          <w:szCs w:val="21"/>
          <w:lang w:val="cs-CZ"/>
        </w:rPr>
      </w:pPr>
    </w:p>
    <w:p w:rsidR="00AC3B96" w:rsidRDefault="002A2482">
      <w:pPr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 xml:space="preserve">webové stránky: </w:t>
      </w:r>
      <w:hyperlink r:id="rId7" w:history="1">
        <w:r w:rsidR="00AC3B96" w:rsidRPr="00EE3820">
          <w:rPr>
            <w:rStyle w:val="Hypertextovodkaz"/>
            <w:sz w:val="21"/>
            <w:szCs w:val="21"/>
            <w:lang w:val="cs-CZ"/>
          </w:rPr>
          <w:t>https://bioodpad.praha.eu/</w:t>
        </w:r>
      </w:hyperlink>
    </w:p>
    <w:p w:rsidR="00182434" w:rsidRDefault="005B2685">
      <w:pPr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 xml:space="preserve">e-mail: </w:t>
      </w:r>
      <w:hyperlink r:id="rId8" w:history="1">
        <w:r w:rsidRPr="00435D30">
          <w:rPr>
            <w:rStyle w:val="Hypertextovodkaz"/>
            <w:sz w:val="21"/>
            <w:szCs w:val="21"/>
            <w:lang w:val="cs-CZ"/>
          </w:rPr>
          <w:t>bioodpad@praha.eu</w:t>
        </w:r>
      </w:hyperlink>
      <w:r>
        <w:rPr>
          <w:sz w:val="21"/>
          <w:szCs w:val="21"/>
          <w:lang w:val="cs-CZ"/>
        </w:rPr>
        <w:t xml:space="preserve">, </w:t>
      </w:r>
      <w:hyperlink r:id="rId9" w:history="1">
        <w:r w:rsidR="00AC3B96" w:rsidRPr="00EE3820">
          <w:rPr>
            <w:rStyle w:val="Hypertextovodkaz"/>
            <w:sz w:val="21"/>
            <w:szCs w:val="21"/>
            <w:lang w:val="cs-CZ"/>
          </w:rPr>
          <w:t>bio@psas.cz</w:t>
        </w:r>
      </w:hyperlink>
      <w:r w:rsidR="00AC3B96">
        <w:rPr>
          <w:sz w:val="21"/>
          <w:szCs w:val="21"/>
          <w:lang w:val="cs-CZ"/>
        </w:rPr>
        <w:t xml:space="preserve"> </w:t>
      </w:r>
    </w:p>
    <w:p w:rsidR="005B2685" w:rsidRPr="00182434" w:rsidRDefault="005B2685">
      <w:pPr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 xml:space="preserve">registrační formulář: </w:t>
      </w:r>
      <w:hyperlink r:id="rId10" w:history="1">
        <w:r w:rsidRPr="00435D30">
          <w:rPr>
            <w:rStyle w:val="Hypertextovodkaz"/>
            <w:sz w:val="21"/>
            <w:szCs w:val="21"/>
            <w:lang w:val="cs-CZ"/>
          </w:rPr>
          <w:t>https://bio.praha.eu/formular/</w:t>
        </w:r>
      </w:hyperlink>
    </w:p>
    <w:p w:rsidR="00182434" w:rsidRPr="00182434" w:rsidRDefault="00182434">
      <w:pPr>
        <w:rPr>
          <w:sz w:val="21"/>
          <w:szCs w:val="21"/>
          <w:lang w:val="cs-CZ"/>
        </w:rPr>
      </w:pPr>
    </w:p>
    <w:sectPr w:rsidR="00182434" w:rsidRPr="00182434" w:rsidSect="000A4D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1D23"/>
    <w:multiLevelType w:val="multilevel"/>
    <w:tmpl w:val="17E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00E72"/>
    <w:multiLevelType w:val="hybridMultilevel"/>
    <w:tmpl w:val="A690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1A9E"/>
    <w:multiLevelType w:val="hybridMultilevel"/>
    <w:tmpl w:val="97C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7"/>
    <w:rsid w:val="000523DA"/>
    <w:rsid w:val="000A4DD8"/>
    <w:rsid w:val="0010516F"/>
    <w:rsid w:val="00132AB3"/>
    <w:rsid w:val="00182434"/>
    <w:rsid w:val="002829E7"/>
    <w:rsid w:val="002A2482"/>
    <w:rsid w:val="003144F7"/>
    <w:rsid w:val="003269E1"/>
    <w:rsid w:val="00383EC2"/>
    <w:rsid w:val="00513236"/>
    <w:rsid w:val="00594839"/>
    <w:rsid w:val="005B2685"/>
    <w:rsid w:val="006170BB"/>
    <w:rsid w:val="006823B6"/>
    <w:rsid w:val="00843DA1"/>
    <w:rsid w:val="00882646"/>
    <w:rsid w:val="008A553C"/>
    <w:rsid w:val="008F6075"/>
    <w:rsid w:val="008F794B"/>
    <w:rsid w:val="00937317"/>
    <w:rsid w:val="009519AB"/>
    <w:rsid w:val="009837F4"/>
    <w:rsid w:val="009A10D0"/>
    <w:rsid w:val="009A1494"/>
    <w:rsid w:val="009C3760"/>
    <w:rsid w:val="00A16E66"/>
    <w:rsid w:val="00AC3B96"/>
    <w:rsid w:val="00B65CCA"/>
    <w:rsid w:val="00BF36E8"/>
    <w:rsid w:val="00C97028"/>
    <w:rsid w:val="00DF457F"/>
    <w:rsid w:val="00E2075B"/>
    <w:rsid w:val="00E76548"/>
    <w:rsid w:val="00EE1C04"/>
    <w:rsid w:val="00F169EB"/>
    <w:rsid w:val="00F60664"/>
    <w:rsid w:val="00F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D2A7-03AC-644B-BAF1-C0A7AF3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685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654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65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odpad@praha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oodpad.praha.e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.praha.eu/formula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o.praha.eu/formul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@ps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0A97-1218-4C48-8F5C-C07884EF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Ochecová Pavla (MHMP, OCP)</cp:lastModifiedBy>
  <cp:revision>4</cp:revision>
  <dcterms:created xsi:type="dcterms:W3CDTF">2020-08-17T08:20:00Z</dcterms:created>
  <dcterms:modified xsi:type="dcterms:W3CDTF">2020-08-17T08:40:00Z</dcterms:modified>
</cp:coreProperties>
</file>